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90" w:rsidRDefault="00C80F90" w:rsidP="0054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BE9">
        <w:rPr>
          <w:rFonts w:ascii="Times New Roman" w:hAnsi="Times New Roman" w:cs="Times New Roman"/>
          <w:sz w:val="28"/>
          <w:szCs w:val="28"/>
        </w:rPr>
        <w:t xml:space="preserve">МКОУ «Варгашинская СОШ №3» </w:t>
      </w:r>
    </w:p>
    <w:p w:rsidR="00C80F90" w:rsidRPr="00C80F90" w:rsidRDefault="00C80F90" w:rsidP="0054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F90">
        <w:rPr>
          <w:rFonts w:ascii="Times New Roman" w:hAnsi="Times New Roman" w:cs="Times New Roman"/>
          <w:sz w:val="28"/>
          <w:szCs w:val="28"/>
        </w:rPr>
        <w:t>Филиал Поповская средняя общеобразовательная школа</w:t>
      </w:r>
    </w:p>
    <w:p w:rsidR="00E41041" w:rsidRDefault="00E41041" w:rsidP="00541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66">
        <w:rPr>
          <w:rFonts w:ascii="Times New Roman" w:hAnsi="Times New Roman" w:cs="Times New Roman"/>
          <w:b/>
          <w:sz w:val="28"/>
          <w:szCs w:val="28"/>
        </w:rPr>
        <w:t>Мероприятия  к проведению  Всероссийской акции «Дн</w:t>
      </w:r>
      <w:r w:rsidR="00FF5FAF">
        <w:rPr>
          <w:rFonts w:ascii="Times New Roman" w:hAnsi="Times New Roman" w:cs="Times New Roman"/>
          <w:b/>
          <w:sz w:val="28"/>
          <w:szCs w:val="28"/>
        </w:rPr>
        <w:t>и</w:t>
      </w:r>
      <w:r w:rsidRPr="00C54666"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 в учебных заведениях»</w:t>
      </w:r>
    </w:p>
    <w:p w:rsidR="00541BE9" w:rsidRPr="00236AD3" w:rsidRDefault="00541BE9" w:rsidP="00541BE9">
      <w:pPr>
        <w:ind w:firstLine="454"/>
        <w:jc w:val="both"/>
        <w:rPr>
          <w:rFonts w:ascii="Times New Roman" w:hAnsi="Times New Roman"/>
          <w:sz w:val="28"/>
        </w:rPr>
      </w:pPr>
      <w:r w:rsidRPr="00236AD3">
        <w:rPr>
          <w:rFonts w:ascii="Times New Roman" w:hAnsi="Times New Roman"/>
          <w:sz w:val="28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вопросом – как мне правильно обращаться с моими финансами?</w:t>
      </w:r>
      <w:r>
        <w:rPr>
          <w:rFonts w:ascii="Times New Roman" w:hAnsi="Times New Roman"/>
          <w:sz w:val="28"/>
        </w:rPr>
        <w:t xml:space="preserve"> </w:t>
      </w:r>
      <w:r w:rsidRPr="00236AD3">
        <w:rPr>
          <w:rFonts w:ascii="Times New Roman" w:hAnsi="Times New Roman"/>
          <w:sz w:val="28"/>
        </w:rPr>
        <w:t>Т.е. человек задумывается над тем, как повысить финансовую грамотность.</w:t>
      </w:r>
      <w:r w:rsidRPr="00541BE9">
        <w:rPr>
          <w:rFonts w:ascii="Times New Roman" w:hAnsi="Times New Roman"/>
          <w:sz w:val="28"/>
        </w:rPr>
        <w:t xml:space="preserve"> </w:t>
      </w:r>
      <w:r w:rsidRPr="00236AD3">
        <w:rPr>
          <w:rFonts w:ascii="Times New Roman" w:hAnsi="Times New Roman"/>
          <w:sz w:val="28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541BE9" w:rsidRPr="00541BE9" w:rsidRDefault="00541BE9" w:rsidP="00541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В целях формирования финансовой культуры и навыков эффективного управления личными финансами, в </w:t>
      </w:r>
      <w:r w:rsidRPr="00541BE9">
        <w:rPr>
          <w:rFonts w:ascii="Times New Roman" w:hAnsi="Times New Roman" w:cs="Times New Roman"/>
          <w:sz w:val="28"/>
          <w:szCs w:val="28"/>
        </w:rPr>
        <w:t xml:space="preserve">МКОУ «Варгашинская СОШ №3» </w:t>
      </w:r>
      <w:r w:rsidRPr="00541BE9">
        <w:rPr>
          <w:rFonts w:ascii="Times New Roman" w:hAnsi="Times New Roman" w:cs="Times New Roman"/>
          <w:b/>
          <w:i/>
          <w:sz w:val="28"/>
          <w:szCs w:val="28"/>
        </w:rPr>
        <w:t>Филиал Поповская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729"/>
        <w:gridCol w:w="2453"/>
        <w:gridCol w:w="1664"/>
        <w:gridCol w:w="952"/>
        <w:gridCol w:w="800"/>
        <w:gridCol w:w="835"/>
        <w:gridCol w:w="2138"/>
      </w:tblGrid>
      <w:tr w:rsidR="00541BE9" w:rsidRPr="00C54666" w:rsidTr="00541BE9">
        <w:tc>
          <w:tcPr>
            <w:tcW w:w="73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spellStart"/>
            <w:r w:rsidRPr="00C546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b/>
                <w:sz w:val="28"/>
                <w:szCs w:val="28"/>
              </w:rPr>
              <w:t>Меропр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54666">
              <w:rPr>
                <w:rFonts w:ascii="Times New Roman" w:hAnsi="Times New Roman" w:cs="Times New Roman"/>
                <w:b/>
                <w:sz w:val="28"/>
                <w:szCs w:val="28"/>
              </w:rPr>
              <w:t>ятия</w:t>
            </w:r>
          </w:p>
        </w:tc>
        <w:tc>
          <w:tcPr>
            <w:tcW w:w="182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986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2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871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71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41BE9" w:rsidRPr="00C54666" w:rsidTr="00541BE9">
        <w:tc>
          <w:tcPr>
            <w:tcW w:w="73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3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3D35">
              <w:rPr>
                <w:rFonts w:ascii="Times New Roman" w:hAnsi="Times New Roman" w:cs="Times New Roman"/>
                <w:sz w:val="28"/>
                <w:szCs w:val="28"/>
              </w:rPr>
              <w:t>Российские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986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466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452" w:type="dxa"/>
          </w:tcPr>
          <w:p w:rsidR="00541BE9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546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71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541BE9" w:rsidRPr="00C54666" w:rsidTr="00541BE9">
        <w:tc>
          <w:tcPr>
            <w:tcW w:w="73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C54666">
              <w:rPr>
                <w:rFonts w:ascii="Times New Roman" w:hAnsi="Times New Roman" w:cs="Times New Roman"/>
                <w:sz w:val="28"/>
                <w:szCs w:val="28"/>
              </w:rPr>
              <w:t>Капиталия</w:t>
            </w:r>
            <w:proofErr w:type="spellEnd"/>
            <w:r w:rsidRPr="00C54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986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452" w:type="dxa"/>
          </w:tcPr>
          <w:p w:rsidR="00541BE9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546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71" w:type="dxa"/>
          </w:tcPr>
          <w:p w:rsidR="00541BE9" w:rsidRPr="00C54666" w:rsidRDefault="00541BE9" w:rsidP="0095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666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</w:tbl>
    <w:p w:rsidR="00E03B2D" w:rsidRDefault="00E03B2D"/>
    <w:p w:rsidR="00541BE9" w:rsidRDefault="00541BE9"/>
    <w:p w:rsidR="00C80F90" w:rsidRDefault="00C80F90"/>
    <w:p w:rsidR="00C80F90" w:rsidRDefault="00C80F90"/>
    <w:p w:rsidR="00C80F90" w:rsidRDefault="00C80F90"/>
    <w:p w:rsidR="00C80F90" w:rsidRDefault="00C80F90"/>
    <w:p w:rsidR="00C80F90" w:rsidRDefault="00C80F90"/>
    <w:p w:rsidR="00C80F90" w:rsidRDefault="00E92F24">
      <w:r w:rsidRPr="00E92F24">
        <w:rPr>
          <w:noProof/>
          <w:lang w:eastAsia="ru-RU"/>
        </w:rPr>
        <w:drawing>
          <wp:inline distT="0" distB="0" distL="0" distR="0">
            <wp:extent cx="5262470" cy="3945849"/>
            <wp:effectExtent l="19050" t="0" r="0" b="0"/>
            <wp:docPr id="7" name="Рисунок 1" descr="C:\Users\Катя\Desktop\P92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P927000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14" cy="394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24" w:rsidRDefault="00E92F24">
      <w:r w:rsidRPr="00E92F24">
        <w:rPr>
          <w:noProof/>
          <w:lang w:eastAsia="ru-RU"/>
        </w:rPr>
        <w:drawing>
          <wp:inline distT="0" distB="0" distL="0" distR="0">
            <wp:extent cx="5221029" cy="3914775"/>
            <wp:effectExtent l="19050" t="0" r="0" b="0"/>
            <wp:docPr id="8" name="Рисунок 2" descr="C:\Users\Катя\Desktop\P927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P927001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91" cy="391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24" w:rsidRDefault="00E92F24">
      <w:r w:rsidRPr="00E92F24">
        <w:rPr>
          <w:noProof/>
          <w:lang w:eastAsia="ru-RU"/>
        </w:rPr>
        <w:lastRenderedPageBreak/>
        <w:drawing>
          <wp:inline distT="0" distB="0" distL="0" distR="0">
            <wp:extent cx="5271839" cy="3952875"/>
            <wp:effectExtent l="19050" t="0" r="5011" b="0"/>
            <wp:docPr id="9" name="Рисунок 3" descr="C:\Users\Катя\Desktop\P927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P927001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00" cy="396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24" w:rsidRDefault="00E92F24">
      <w:r w:rsidRPr="00E92F24">
        <w:rPr>
          <w:noProof/>
          <w:lang w:eastAsia="ru-RU"/>
        </w:rPr>
        <w:drawing>
          <wp:inline distT="0" distB="0" distL="0" distR="0">
            <wp:extent cx="5272405" cy="3953297"/>
            <wp:effectExtent l="19050" t="0" r="4445" b="0"/>
            <wp:docPr id="10" name="Рисунок 4" descr="C:\Users\Катя\Desktop\P927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P927001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118" cy="396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24" w:rsidRDefault="00E92F24">
      <w:r w:rsidRPr="00E92F24">
        <w:rPr>
          <w:noProof/>
          <w:lang w:eastAsia="ru-RU"/>
        </w:rPr>
        <w:lastRenderedPageBreak/>
        <w:drawing>
          <wp:inline distT="0" distB="0" distL="0" distR="0">
            <wp:extent cx="5343525" cy="4006623"/>
            <wp:effectExtent l="19050" t="0" r="9525" b="0"/>
            <wp:docPr id="11" name="Рисунок 5" descr="C:\Users\Катя\Desktop\P927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P927001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58" cy="400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24" w:rsidRDefault="00E92F24"/>
    <w:sectPr w:rsidR="00E92F24" w:rsidSect="00E0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041"/>
    <w:rsid w:val="00105F36"/>
    <w:rsid w:val="00345EFF"/>
    <w:rsid w:val="003C2703"/>
    <w:rsid w:val="00541BE9"/>
    <w:rsid w:val="0073589E"/>
    <w:rsid w:val="007F0962"/>
    <w:rsid w:val="00C80F90"/>
    <w:rsid w:val="00D74238"/>
    <w:rsid w:val="00E03B2D"/>
    <w:rsid w:val="00E41041"/>
    <w:rsid w:val="00E92F24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Image&amp;Matros ®</cp:lastModifiedBy>
  <cp:revision>10</cp:revision>
  <dcterms:created xsi:type="dcterms:W3CDTF">2016-09-26T14:08:00Z</dcterms:created>
  <dcterms:modified xsi:type="dcterms:W3CDTF">2016-09-27T15:16:00Z</dcterms:modified>
</cp:coreProperties>
</file>